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4A" w:rsidRPr="002C3FB7" w:rsidRDefault="00675C4A" w:rsidP="00675C4A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b/>
          <w:sz w:val="24"/>
          <w:szCs w:val="24"/>
        </w:rPr>
        <w:t>4.3 Работы по лабораторным химико-аналитическим и газохимическим исследованиям образцов и проб почвогрунтов</w:t>
      </w:r>
      <w:bookmarkStart w:id="0" w:name="_GoBack"/>
      <w:bookmarkEnd w:id="0"/>
      <w:r w:rsidRPr="002C3FB7">
        <w:rPr>
          <w:rFonts w:ascii="Times New Roman" w:hAnsi="Times New Roman" w:cs="Times New Roman"/>
          <w:b/>
          <w:sz w:val="24"/>
          <w:szCs w:val="24"/>
        </w:rPr>
        <w:t xml:space="preserve"> и воды (кроме объектов использования атомной энергии)</w:t>
      </w:r>
    </w:p>
    <w:p w:rsidR="00675C4A" w:rsidRPr="002C3FB7" w:rsidRDefault="00675C4A" w:rsidP="00675C4A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5C4A" w:rsidRPr="002C3FB7" w:rsidRDefault="00675C4A" w:rsidP="00675C4A">
      <w:pPr>
        <w:ind w:firstLine="540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675C4A" w:rsidRPr="002C3FB7" w:rsidRDefault="00675C4A" w:rsidP="00675C4A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для юридического лица:</w:t>
      </w:r>
    </w:p>
    <w:p w:rsidR="00675C4A" w:rsidRPr="002C3FB7" w:rsidRDefault="00675C4A" w:rsidP="00675C4A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675C4A" w:rsidRPr="002C3FB7" w:rsidRDefault="00675C4A" w:rsidP="00675C4A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675C4A" w:rsidRPr="002C3FB7" w:rsidRDefault="00675C4A" w:rsidP="00675C4A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для индивидуального предпринимателя:</w:t>
      </w:r>
    </w:p>
    <w:p w:rsidR="00675C4A" w:rsidRPr="002C3FB7" w:rsidRDefault="00675C4A" w:rsidP="00675C4A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675C4A" w:rsidRPr="002C3FB7" w:rsidRDefault="00675C4A" w:rsidP="00675C4A">
      <w:pPr>
        <w:ind w:firstLine="539"/>
        <w:jc w:val="both"/>
        <w:rPr>
          <w:b/>
          <w:color w:val="000000"/>
          <w:sz w:val="24"/>
          <w:szCs w:val="24"/>
        </w:rPr>
      </w:pPr>
      <w:r w:rsidRPr="002C3FB7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020203 Зоология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020204 Ботаника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020800 Экология и природопользование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020801 Экология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020802 Природопользование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020803 Биоэкология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020804 Геоэкология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020700 Почвоведение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020303 Геохимия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020304 Гидрогеология и инженерная геология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280200 Защита окружающей среды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280201 Охрана окружающей среды и природных ресурсов рациональное использование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280202 Инженерная защита окружающей среды 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280302 Комплексное использование и охрана водных ресурсов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280402 Природоохранное обустройство территорий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020201 Биология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020208 Биохимия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020209 Микробиология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130301 Геология 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020302 Геофизика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020305 Геология и геохимия горючих ископаемых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110101 Агрохимия и почвоведение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110102 Агроэкология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130304 Геология нефти и газа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250301 Лесоинженерное дело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270104 Гидротехническое строительство</w:t>
      </w:r>
    </w:p>
    <w:p w:rsidR="00675C4A" w:rsidRPr="002C3FB7" w:rsidRDefault="00675C4A" w:rsidP="00675C4A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280103 Защита в чрезвычайных ситуациях</w:t>
      </w:r>
    </w:p>
    <w:p w:rsidR="00675C4A" w:rsidRPr="002C3FB7" w:rsidRDefault="00675C4A" w:rsidP="00675C4A">
      <w:pPr>
        <w:ind w:firstLine="539"/>
        <w:jc w:val="both"/>
        <w:rPr>
          <w:color w:val="000000"/>
          <w:sz w:val="24"/>
          <w:szCs w:val="24"/>
        </w:rPr>
      </w:pPr>
      <w:r w:rsidRPr="002C3FB7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675C4A" w:rsidRPr="002C3FB7" w:rsidRDefault="00675C4A" w:rsidP="00675C4A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2. Требования к повышению квалификации:</w:t>
      </w:r>
    </w:p>
    <w:p w:rsidR="00675C4A" w:rsidRPr="002C3FB7" w:rsidRDefault="00675C4A" w:rsidP="00675C4A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675C4A" w:rsidRPr="002C3FB7" w:rsidRDefault="00675C4A" w:rsidP="00675C4A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675C4A" w:rsidRPr="002C3FB7" w:rsidRDefault="00675C4A" w:rsidP="00675C4A">
      <w:pPr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3. Требования к имуществу и оборудованию:</w:t>
      </w:r>
    </w:p>
    <w:p w:rsidR="00675C4A" w:rsidRPr="002C3FB7" w:rsidRDefault="00675C4A" w:rsidP="00675C4A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675C4A" w:rsidRPr="002C3FB7" w:rsidRDefault="00675C4A" w:rsidP="00675C4A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675C4A" w:rsidRPr="002C3FB7" w:rsidRDefault="00675C4A" w:rsidP="00675C4A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75C4A" w:rsidRPr="002C3FB7" w:rsidRDefault="00675C4A" w:rsidP="00675C4A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675C4A" w:rsidRPr="002C3FB7" w:rsidRDefault="00675C4A" w:rsidP="00675C4A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675C4A" w:rsidRPr="002C3FB7" w:rsidRDefault="00675C4A" w:rsidP="00675C4A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6. Требования  к страхованию гражданской ответственности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675C4A" w:rsidRPr="002C3FB7" w:rsidRDefault="00675C4A" w:rsidP="00675C4A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56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75C4A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97556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675C4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675C4A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675C4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675C4A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2012-02-29T13:24:00Z</dcterms:created>
  <dcterms:modified xsi:type="dcterms:W3CDTF">2012-02-29T13:24:00Z</dcterms:modified>
</cp:coreProperties>
</file>