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39" w:rsidRPr="00951A39" w:rsidRDefault="00951A39" w:rsidP="00951A39">
      <w:pPr>
        <w:ind w:firstLine="540"/>
        <w:jc w:val="both"/>
        <w:rPr>
          <w:b/>
          <w:sz w:val="24"/>
          <w:szCs w:val="24"/>
        </w:rPr>
      </w:pPr>
      <w:bookmarkStart w:id="0" w:name="_GoBack"/>
      <w:r w:rsidRPr="00951A39">
        <w:rPr>
          <w:b/>
          <w:sz w:val="24"/>
          <w:szCs w:val="24"/>
        </w:rPr>
        <w:t>2.7 Работы по сейсмологическим и сейсмотектоническим исследованиям территории, сейсмическое микрорайонирование (кроме объектов использования атомной энергии)</w:t>
      </w:r>
    </w:p>
    <w:p w:rsidR="00951A39" w:rsidRPr="00951A39" w:rsidRDefault="00951A39" w:rsidP="00951A39">
      <w:pPr>
        <w:ind w:firstLine="540"/>
        <w:jc w:val="both"/>
        <w:rPr>
          <w:sz w:val="24"/>
          <w:szCs w:val="24"/>
        </w:rPr>
      </w:pPr>
    </w:p>
    <w:p w:rsidR="00951A39" w:rsidRPr="00951A39" w:rsidRDefault="00951A39" w:rsidP="00951A39">
      <w:pPr>
        <w:ind w:firstLine="540"/>
        <w:jc w:val="both"/>
        <w:rPr>
          <w:sz w:val="24"/>
          <w:szCs w:val="24"/>
          <w:u w:val="single"/>
        </w:rPr>
      </w:pPr>
      <w:r w:rsidRPr="00951A39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951A39" w:rsidRPr="00951A39" w:rsidRDefault="00951A39" w:rsidP="00951A39">
      <w:pPr>
        <w:ind w:firstLine="540"/>
        <w:jc w:val="both"/>
        <w:rPr>
          <w:sz w:val="24"/>
          <w:szCs w:val="24"/>
        </w:rPr>
      </w:pPr>
      <w:r w:rsidRPr="00951A39">
        <w:rPr>
          <w:sz w:val="24"/>
          <w:szCs w:val="24"/>
        </w:rPr>
        <w:t>а) для юридического лица:</w:t>
      </w:r>
    </w:p>
    <w:p w:rsidR="00951A39" w:rsidRPr="00951A39" w:rsidRDefault="00951A39" w:rsidP="00951A39">
      <w:pPr>
        <w:ind w:firstLine="540"/>
        <w:jc w:val="both"/>
        <w:rPr>
          <w:sz w:val="24"/>
          <w:szCs w:val="24"/>
        </w:rPr>
      </w:pPr>
      <w:r w:rsidRPr="00951A39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951A39" w:rsidRPr="00951A39" w:rsidRDefault="00951A39" w:rsidP="00951A39">
      <w:pPr>
        <w:ind w:firstLine="540"/>
        <w:jc w:val="both"/>
        <w:rPr>
          <w:sz w:val="24"/>
          <w:szCs w:val="24"/>
        </w:rPr>
      </w:pPr>
      <w:r w:rsidRPr="00951A39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951A39" w:rsidRPr="00951A39" w:rsidRDefault="00951A39" w:rsidP="00951A39">
      <w:pPr>
        <w:ind w:firstLine="540"/>
        <w:jc w:val="both"/>
        <w:rPr>
          <w:sz w:val="24"/>
          <w:szCs w:val="24"/>
        </w:rPr>
      </w:pPr>
      <w:r w:rsidRPr="00951A39">
        <w:rPr>
          <w:sz w:val="24"/>
          <w:szCs w:val="24"/>
        </w:rPr>
        <w:t>б) для индивидуального предпринимателя:</w:t>
      </w:r>
    </w:p>
    <w:p w:rsidR="00951A39" w:rsidRPr="00951A39" w:rsidRDefault="00951A39" w:rsidP="00951A39">
      <w:pPr>
        <w:ind w:firstLine="540"/>
        <w:jc w:val="both"/>
        <w:rPr>
          <w:sz w:val="24"/>
          <w:szCs w:val="24"/>
        </w:rPr>
      </w:pPr>
      <w:r w:rsidRPr="00951A39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951A39" w:rsidRPr="00951A39" w:rsidRDefault="00951A39" w:rsidP="00951A39">
      <w:pPr>
        <w:ind w:firstLine="539"/>
        <w:jc w:val="both"/>
        <w:rPr>
          <w:b/>
          <w:color w:val="000000"/>
          <w:sz w:val="24"/>
          <w:szCs w:val="24"/>
        </w:rPr>
      </w:pPr>
      <w:r w:rsidRPr="00951A39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020303 Геохимия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020401 География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020501 Картография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 xml:space="preserve">130300 Геология 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020302 Геофизика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020802 Природопользование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020804 Геоэкология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130303 Гидрогеология и инженерная геология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130304 Геология нефти и газа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130400 Горное дело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130403 Открытые горные работы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130301 Геологическая съемка, поиски  и разведка месторождений полезных ископаемых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130200 Технология геологической разведки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 xml:space="preserve">130402 Маркшейдерское дело 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130406 Шахтное и подземное строительство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130504 Бурение нефтяных и газовых скважин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250301 Лесоинженерное дело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270104 Гидротехническое строительство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270105 Городское строительство и хозяйство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270201 Мосты и транспортные тоннели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270205 Автомобильные дороги и аэродромы</w:t>
      </w:r>
    </w:p>
    <w:p w:rsidR="00951A39" w:rsidRPr="00951A39" w:rsidRDefault="00951A39" w:rsidP="00951A39">
      <w:pPr>
        <w:ind w:firstLine="539"/>
        <w:rPr>
          <w:color w:val="000000"/>
          <w:sz w:val="24"/>
          <w:szCs w:val="24"/>
        </w:rPr>
      </w:pPr>
      <w:r w:rsidRPr="00951A39">
        <w:rPr>
          <w:color w:val="000000"/>
          <w:sz w:val="24"/>
          <w:szCs w:val="24"/>
        </w:rPr>
        <w:t>270402 Природоохранное обустройство территорий</w:t>
      </w:r>
    </w:p>
    <w:p w:rsidR="00951A39" w:rsidRPr="00951A39" w:rsidRDefault="00951A39" w:rsidP="00951A39">
      <w:pPr>
        <w:ind w:firstLine="539"/>
        <w:jc w:val="both"/>
        <w:rPr>
          <w:color w:val="000000"/>
          <w:sz w:val="24"/>
          <w:szCs w:val="24"/>
        </w:rPr>
      </w:pPr>
      <w:r w:rsidRPr="00951A39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951A39" w:rsidRPr="00951A39" w:rsidRDefault="00951A39" w:rsidP="00951A39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951A39">
        <w:rPr>
          <w:sz w:val="24"/>
          <w:szCs w:val="24"/>
          <w:u w:val="single"/>
        </w:rPr>
        <w:t>2. Требования к повышению квалификации:</w:t>
      </w:r>
    </w:p>
    <w:p w:rsidR="00951A39" w:rsidRPr="00951A39" w:rsidRDefault="00951A39" w:rsidP="00951A3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51A39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951A39" w:rsidRPr="00951A39" w:rsidRDefault="00951A39" w:rsidP="00951A3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51A39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951A39" w:rsidRPr="00951A39" w:rsidRDefault="00951A39" w:rsidP="00951A39">
      <w:pPr>
        <w:ind w:firstLine="539"/>
        <w:jc w:val="both"/>
        <w:rPr>
          <w:sz w:val="24"/>
          <w:szCs w:val="24"/>
          <w:u w:val="single"/>
        </w:rPr>
      </w:pPr>
      <w:r w:rsidRPr="00951A39">
        <w:rPr>
          <w:sz w:val="24"/>
          <w:szCs w:val="24"/>
          <w:u w:val="single"/>
        </w:rPr>
        <w:t>3. Требования к имуществу и оборудованию:</w:t>
      </w:r>
    </w:p>
    <w:p w:rsidR="00951A39" w:rsidRPr="00951A39" w:rsidRDefault="00951A39" w:rsidP="00951A3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51A39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951A39" w:rsidRPr="00951A39" w:rsidRDefault="00951A39" w:rsidP="00951A39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951A39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951A39" w:rsidRPr="00951A39" w:rsidRDefault="00951A39" w:rsidP="00951A39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51A39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51A39" w:rsidRPr="00951A39" w:rsidRDefault="00951A39" w:rsidP="00951A39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951A39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951A39" w:rsidRPr="00951A39" w:rsidRDefault="00951A39" w:rsidP="00951A39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51A39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951A39" w:rsidRPr="00951A39" w:rsidRDefault="00951A39" w:rsidP="00951A39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51A39">
        <w:rPr>
          <w:rFonts w:ascii="Times New Roman" w:hAnsi="Times New Roman" w:cs="Times New Roman"/>
          <w:sz w:val="24"/>
          <w:szCs w:val="24"/>
        </w:rPr>
        <w:t xml:space="preserve">6. </w:t>
      </w:r>
      <w:r w:rsidRPr="00951A39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951A39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bookmarkEnd w:id="0"/>
    <w:p w:rsidR="008952D1" w:rsidRPr="00951A39" w:rsidRDefault="008952D1"/>
    <w:sectPr w:rsidR="008952D1" w:rsidRPr="0095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4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55541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51A3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51A3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51A39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51A3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51A39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2012-02-29T12:56:00Z</dcterms:created>
  <dcterms:modified xsi:type="dcterms:W3CDTF">2012-02-29T12:57:00Z</dcterms:modified>
</cp:coreProperties>
</file>